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sz w:val="40"/>
          <w:szCs w:val="40"/>
        </w:rPr>
      </w:pPr>
      <w:bookmarkStart w:colFirst="0" w:colLast="0" w:name="_pvuwlwkqyxyr" w:id="0"/>
      <w:bookmarkEnd w:id="0"/>
      <w:r w:rsidDel="00000000" w:rsidR="00000000" w:rsidRPr="00000000">
        <w:rPr>
          <w:sz w:val="40"/>
          <w:szCs w:val="40"/>
          <w:rtl w:val="0"/>
        </w:rPr>
        <w:t xml:space="preserve">MACD Executive Meeting: Minutes</w:t>
      </w:r>
    </w:p>
    <w:p w:rsidR="00000000" w:rsidDel="00000000" w:rsidP="00000000" w:rsidRDefault="00000000" w:rsidRPr="00000000" w14:paraId="00000002">
      <w:pPr>
        <w:pStyle w:val="Subtitle"/>
        <w:rPr/>
      </w:pPr>
      <w:bookmarkStart w:colFirst="0" w:colLast="0" w:name="_lwkneheu9rof" w:id="1"/>
      <w:bookmarkEnd w:id="1"/>
      <w:r w:rsidDel="00000000" w:rsidR="00000000" w:rsidRPr="00000000">
        <w:rPr>
          <w:sz w:val="24"/>
          <w:szCs w:val="24"/>
          <w:rtl w:val="0"/>
        </w:rPr>
        <w:t xml:space="preserve">Monday August 4th, 2025 at 7:30am via Zoom</w:t>
      </w:r>
      <w:r w:rsidDel="00000000" w:rsidR="00000000" w:rsidRPr="00000000">
        <w:rPr>
          <w:rtl w:val="0"/>
        </w:rPr>
      </w:r>
    </w:p>
    <w:p w:rsidR="00000000" w:rsidDel="00000000" w:rsidP="00000000" w:rsidRDefault="00000000" w:rsidRPr="00000000" w14:paraId="0000000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Style w:val="Heading1"/>
        <w:rPr>
          <w:color w:val="b45f06"/>
          <w:sz w:val="28"/>
          <w:szCs w:val="28"/>
        </w:rPr>
      </w:pPr>
      <w:bookmarkStart w:colFirst="0" w:colLast="0" w:name="_w9sbrb6qv1r3" w:id="2"/>
      <w:bookmarkEnd w:id="2"/>
      <w:r w:rsidDel="00000000" w:rsidR="00000000" w:rsidRPr="00000000">
        <w:rPr>
          <w:color w:val="b45f06"/>
          <w:sz w:val="28"/>
          <w:szCs w:val="28"/>
          <w:rtl w:val="0"/>
        </w:rPr>
        <w:t xml:space="preserve">Call Meeting to Order</w:t>
      </w:r>
    </w:p>
    <w:p w:rsidR="00000000" w:rsidDel="00000000" w:rsidP="00000000" w:rsidRDefault="00000000" w:rsidRPr="00000000" w14:paraId="00000005">
      <w:pPr>
        <w:rPr>
          <w:b w:val="1"/>
        </w:rPr>
      </w:pPr>
      <w:r w:rsidDel="00000000" w:rsidR="00000000" w:rsidRPr="00000000">
        <w:rPr>
          <w:b w:val="1"/>
          <w:rtl w:val="0"/>
        </w:rPr>
        <w:t xml:space="preserve">Dean Rogge called the meeting to order at 7:32am</w:t>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numPr>
          <w:ilvl w:val="0"/>
          <w:numId w:val="4"/>
        </w:numPr>
        <w:ind w:left="720" w:hanging="360"/>
        <w:rPr/>
      </w:pPr>
      <w:r w:rsidDel="00000000" w:rsidR="00000000" w:rsidRPr="00000000">
        <w:rPr>
          <w:rtl w:val="0"/>
        </w:rPr>
        <w:t xml:space="preserve">Roll Call</w:t>
      </w:r>
    </w:p>
    <w:p w:rsidR="00000000" w:rsidDel="00000000" w:rsidP="00000000" w:rsidRDefault="00000000" w:rsidRPr="00000000" w14:paraId="00000008">
      <w:pPr>
        <w:rPr>
          <w:b w:val="1"/>
        </w:rPr>
      </w:pPr>
      <w:r w:rsidDel="00000000" w:rsidR="00000000" w:rsidRPr="00000000">
        <w:rPr>
          <w:rtl w:val="0"/>
        </w:rPr>
      </w:r>
    </w:p>
    <w:tbl>
      <w:tblPr>
        <w:tblStyle w:val="Table1"/>
        <w:tblW w:w="9350.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6"/>
        <w:gridCol w:w="3117"/>
        <w:gridCol w:w="3117"/>
        <w:tblGridChange w:id="0">
          <w:tblGrid>
            <w:gridCol w:w="3116"/>
            <w:gridCol w:w="3117"/>
            <w:gridCol w:w="3117"/>
          </w:tblGrid>
        </w:tblGridChange>
      </w:tblGrid>
      <w:tr>
        <w:trPr>
          <w:cantSplit w:val="0"/>
          <w:tblHeader w:val="0"/>
        </w:trPr>
        <w:tc>
          <w:tcPr>
            <w:shd w:fill="fce5cd" w:val="clear"/>
          </w:tcPr>
          <w:p w:rsidR="00000000" w:rsidDel="00000000" w:rsidP="00000000" w:rsidRDefault="00000000" w:rsidRPr="00000000" w14:paraId="00000009">
            <w:pPr>
              <w:rPr/>
            </w:pPr>
            <w:r w:rsidDel="00000000" w:rsidR="00000000" w:rsidRPr="00000000">
              <w:rPr>
                <w:rtl w:val="0"/>
              </w:rPr>
              <w:t xml:space="preserve">Dean Rogge</w:t>
            </w:r>
          </w:p>
        </w:tc>
        <w:tc>
          <w:tcPr>
            <w:shd w:fill="fce5cd" w:val="clear"/>
          </w:tcPr>
          <w:p w:rsidR="00000000" w:rsidDel="00000000" w:rsidP="00000000" w:rsidRDefault="00000000" w:rsidRPr="00000000" w14:paraId="0000000A">
            <w:pPr>
              <w:rPr/>
            </w:pPr>
            <w:r w:rsidDel="00000000" w:rsidR="00000000" w:rsidRPr="00000000">
              <w:rPr>
                <w:rtl w:val="0"/>
              </w:rPr>
              <w:t xml:space="preserve">Bill Naegeli</w:t>
            </w:r>
          </w:p>
        </w:tc>
        <w:tc>
          <w:tcPr>
            <w:shd w:fill="fce5cd" w:val="clear"/>
          </w:tcPr>
          <w:p w:rsidR="00000000" w:rsidDel="00000000" w:rsidP="00000000" w:rsidRDefault="00000000" w:rsidRPr="00000000" w14:paraId="0000000B">
            <w:pPr>
              <w:rPr/>
            </w:pPr>
            <w:r w:rsidDel="00000000" w:rsidR="00000000" w:rsidRPr="00000000">
              <w:rPr>
                <w:rtl w:val="0"/>
              </w:rPr>
              <w:t xml:space="preserve">Steve Hertel</w:t>
            </w:r>
          </w:p>
        </w:tc>
      </w:tr>
      <w:tr>
        <w:trPr>
          <w:cantSplit w:val="0"/>
          <w:tblHeader w:val="0"/>
        </w:trPr>
        <w:tc>
          <w:tcPr>
            <w:shd w:fill="fce5cd" w:val="clear"/>
          </w:tcPr>
          <w:p w:rsidR="00000000" w:rsidDel="00000000" w:rsidP="00000000" w:rsidRDefault="00000000" w:rsidRPr="00000000" w14:paraId="0000000C">
            <w:pPr>
              <w:rPr>
                <w:b w:val="1"/>
                <w:color w:val="1155cc"/>
                <w:sz w:val="18"/>
                <w:szCs w:val="18"/>
              </w:rPr>
            </w:pPr>
            <w:r w:rsidDel="00000000" w:rsidR="00000000" w:rsidRPr="00000000">
              <w:rPr>
                <w:rtl w:val="0"/>
              </w:rPr>
              <w:t xml:space="preserve">Gary Giem </w:t>
            </w:r>
            <w:r w:rsidDel="00000000" w:rsidR="00000000" w:rsidRPr="00000000">
              <w:rPr>
                <w:rtl w:val="0"/>
              </w:rPr>
            </w:r>
          </w:p>
        </w:tc>
        <w:tc>
          <w:tcPr>
            <w:shd w:fill="fce5cd" w:val="clear"/>
          </w:tcPr>
          <w:p w:rsidR="00000000" w:rsidDel="00000000" w:rsidP="00000000" w:rsidRDefault="00000000" w:rsidRPr="00000000" w14:paraId="0000000D">
            <w:pPr>
              <w:rPr/>
            </w:pPr>
            <w:r w:rsidDel="00000000" w:rsidR="00000000" w:rsidRPr="00000000">
              <w:rPr>
                <w:rtl w:val="0"/>
              </w:rPr>
              <w:t xml:space="preserve">Steve Schanaman</w:t>
            </w:r>
          </w:p>
        </w:tc>
        <w:tc>
          <w:tcPr>
            <w:shd w:fill="fce5cd" w:val="clear"/>
          </w:tcPr>
          <w:p w:rsidR="00000000" w:rsidDel="00000000" w:rsidP="00000000" w:rsidRDefault="00000000" w:rsidRPr="00000000" w14:paraId="0000000E">
            <w:pPr>
              <w:rPr/>
            </w:pPr>
            <w:r w:rsidDel="00000000" w:rsidR="00000000" w:rsidRPr="00000000">
              <w:rPr>
                <w:rtl w:val="0"/>
              </w:rPr>
              <w:t xml:space="preserve">Roddy Rost</w:t>
            </w:r>
          </w:p>
        </w:tc>
      </w:tr>
    </w:tbl>
    <w:p w:rsidR="00000000" w:rsidDel="00000000" w:rsidP="00000000" w:rsidRDefault="00000000" w:rsidRPr="00000000" w14:paraId="0000000F">
      <w:pPr>
        <w:shd w:fill="ffffff" w:val="clear"/>
        <w:spacing w:line="276" w:lineRule="auto"/>
        <w:rPr/>
      </w:pPr>
      <w:r w:rsidDel="00000000" w:rsidR="00000000" w:rsidRPr="00000000">
        <w:rPr>
          <w:u w:val="single"/>
          <w:rtl w:val="0"/>
        </w:rPr>
        <w:t xml:space="preserve">Partners and others present:</w:t>
      </w:r>
      <w:r w:rsidDel="00000000" w:rsidR="00000000" w:rsidRPr="00000000">
        <w:rPr>
          <w:rtl w:val="0"/>
        </w:rPr>
        <w:t xml:space="preserve"> Rebecca Boslough King</w:t>
      </w:r>
    </w:p>
    <w:p w:rsidR="00000000" w:rsidDel="00000000" w:rsidP="00000000" w:rsidRDefault="00000000" w:rsidRPr="00000000" w14:paraId="00000010">
      <w:pPr>
        <w:shd w:fill="ffffff" w:val="clear"/>
        <w:spacing w:line="276" w:lineRule="auto"/>
        <w:rPr>
          <w:u w:val="single"/>
        </w:rPr>
      </w:pPr>
      <w:r w:rsidDel="00000000" w:rsidR="00000000" w:rsidRPr="00000000">
        <w:rPr>
          <w:rtl w:val="0"/>
        </w:rPr>
      </w:r>
    </w:p>
    <w:p w:rsidR="00000000" w:rsidDel="00000000" w:rsidP="00000000" w:rsidRDefault="00000000" w:rsidRPr="00000000" w14:paraId="00000011">
      <w:pPr>
        <w:numPr>
          <w:ilvl w:val="0"/>
          <w:numId w:val="4"/>
        </w:numPr>
        <w:ind w:left="720" w:hanging="360"/>
        <w:rPr/>
      </w:pPr>
      <w:r w:rsidDel="00000000" w:rsidR="00000000" w:rsidRPr="00000000">
        <w:rPr>
          <w:rtl w:val="0"/>
        </w:rPr>
        <w:t xml:space="preserve">Review Governance Calendar - Complete</w:t>
      </w:r>
    </w:p>
    <w:p w:rsidR="00000000" w:rsidDel="00000000" w:rsidP="00000000" w:rsidRDefault="00000000" w:rsidRPr="00000000" w14:paraId="00000012">
      <w:pPr>
        <w:numPr>
          <w:ilvl w:val="0"/>
          <w:numId w:val="1"/>
        </w:numPr>
        <w:ind w:left="1440" w:hanging="360"/>
        <w:rPr/>
      </w:pPr>
      <w:r w:rsidDel="00000000" w:rsidR="00000000" w:rsidRPr="00000000">
        <w:rPr>
          <w:rtl w:val="0"/>
        </w:rPr>
        <w:t xml:space="preserve"> Follow-up on board elections and estimated time commitment for board members of 2-3hr/month</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numPr>
          <w:ilvl w:val="0"/>
          <w:numId w:val="4"/>
        </w:numPr>
        <w:ind w:left="720" w:hanging="360"/>
        <w:rPr/>
      </w:pPr>
      <w:r w:rsidDel="00000000" w:rsidR="00000000" w:rsidRPr="00000000">
        <w:rPr>
          <w:rtl w:val="0"/>
        </w:rPr>
        <w:t xml:space="preserve">Approve June 30 Minutes *</w:t>
      </w:r>
    </w:p>
    <w:p w:rsidR="00000000" w:rsidDel="00000000" w:rsidP="00000000" w:rsidRDefault="00000000" w:rsidRPr="00000000" w14:paraId="00000015">
      <w:pPr>
        <w:ind w:left="720" w:firstLine="0"/>
        <w:rPr>
          <w:i w:val="1"/>
          <w:u w:val="single"/>
          <w:shd w:fill="d9d9d9" w:val="clear"/>
        </w:rPr>
      </w:pPr>
      <w:r w:rsidDel="00000000" w:rsidR="00000000" w:rsidRPr="00000000">
        <w:rPr>
          <w:rtl w:val="0"/>
        </w:rPr>
        <w:tab/>
      </w:r>
      <w:r w:rsidDel="00000000" w:rsidR="00000000" w:rsidRPr="00000000">
        <w:rPr>
          <w:i w:val="1"/>
          <w:u w:val="single"/>
          <w:shd w:fill="d9d9d9" w:val="clear"/>
          <w:rtl w:val="0"/>
        </w:rPr>
        <w:t xml:space="preserve">Motion to approve June 30th Minutes</w:t>
      </w:r>
    </w:p>
    <w:p w:rsidR="00000000" w:rsidDel="00000000" w:rsidP="00000000" w:rsidRDefault="00000000" w:rsidRPr="00000000" w14:paraId="00000016">
      <w:pPr>
        <w:numPr>
          <w:ilvl w:val="0"/>
          <w:numId w:val="2"/>
        </w:numPr>
        <w:ind w:left="2160" w:hanging="360"/>
        <w:rPr/>
      </w:pPr>
      <w:r w:rsidDel="00000000" w:rsidR="00000000" w:rsidRPr="00000000">
        <w:rPr>
          <w:rtl w:val="0"/>
        </w:rPr>
        <w:t xml:space="preserve">Motion: Bill Naegeli</w:t>
      </w:r>
    </w:p>
    <w:p w:rsidR="00000000" w:rsidDel="00000000" w:rsidP="00000000" w:rsidRDefault="00000000" w:rsidRPr="00000000" w14:paraId="00000017">
      <w:pPr>
        <w:numPr>
          <w:ilvl w:val="0"/>
          <w:numId w:val="2"/>
        </w:numPr>
        <w:ind w:left="2160" w:hanging="360"/>
        <w:rPr/>
      </w:pPr>
      <w:r w:rsidDel="00000000" w:rsidR="00000000" w:rsidRPr="00000000">
        <w:rPr>
          <w:rtl w:val="0"/>
        </w:rPr>
        <w:t xml:space="preserve">Second: Steve Schanaman</w:t>
      </w:r>
    </w:p>
    <w:p w:rsidR="00000000" w:rsidDel="00000000" w:rsidP="00000000" w:rsidRDefault="00000000" w:rsidRPr="00000000" w14:paraId="00000018">
      <w:pPr>
        <w:numPr>
          <w:ilvl w:val="0"/>
          <w:numId w:val="2"/>
        </w:numPr>
        <w:ind w:left="2160" w:hanging="360"/>
        <w:rPr/>
      </w:pPr>
      <w:r w:rsidDel="00000000" w:rsidR="00000000" w:rsidRPr="00000000">
        <w:rPr>
          <w:rtl w:val="0"/>
        </w:rPr>
        <w:t xml:space="preserve">Discussion: none</w:t>
      </w:r>
    </w:p>
    <w:p w:rsidR="00000000" w:rsidDel="00000000" w:rsidP="00000000" w:rsidRDefault="00000000" w:rsidRPr="00000000" w14:paraId="00000019">
      <w:pPr>
        <w:numPr>
          <w:ilvl w:val="0"/>
          <w:numId w:val="2"/>
        </w:numPr>
        <w:ind w:left="2160" w:hanging="360"/>
        <w:rPr/>
      </w:pPr>
      <w:r w:rsidDel="00000000" w:rsidR="00000000" w:rsidRPr="00000000">
        <w:rPr>
          <w:rtl w:val="0"/>
        </w:rPr>
        <w:t xml:space="preserve">Motion carries</w:t>
      </w:r>
    </w:p>
    <w:p w:rsidR="00000000" w:rsidDel="00000000" w:rsidP="00000000" w:rsidRDefault="00000000" w:rsidRPr="00000000" w14:paraId="0000001A">
      <w:pPr>
        <w:pStyle w:val="Heading1"/>
        <w:rPr/>
      </w:pPr>
      <w:bookmarkStart w:colFirst="0" w:colLast="0" w:name="_oaz0fci3cq0q" w:id="3"/>
      <w:bookmarkEnd w:id="3"/>
      <w:r w:rsidDel="00000000" w:rsidR="00000000" w:rsidRPr="00000000">
        <w:rPr>
          <w:color w:val="b45f06"/>
          <w:sz w:val="28"/>
          <w:szCs w:val="28"/>
          <w:rtl w:val="0"/>
        </w:rPr>
        <w:t xml:space="preserve">Committee Business</w:t>
      </w:r>
      <w:r w:rsidDel="00000000" w:rsidR="00000000" w:rsidRPr="00000000">
        <w:rPr>
          <w:rtl w:val="0"/>
        </w:rPr>
      </w:r>
    </w:p>
    <w:p w:rsidR="00000000" w:rsidDel="00000000" w:rsidP="00000000" w:rsidRDefault="00000000" w:rsidRPr="00000000" w14:paraId="0000001B">
      <w:pPr>
        <w:numPr>
          <w:ilvl w:val="0"/>
          <w:numId w:val="4"/>
        </w:numPr>
        <w:ind w:left="720" w:hanging="360"/>
        <w:rPr/>
      </w:pPr>
      <w:r w:rsidDel="00000000" w:rsidR="00000000" w:rsidRPr="00000000">
        <w:rPr>
          <w:rtl w:val="0"/>
        </w:rPr>
        <w:t xml:space="preserve">Operations, Policy, &amp; Governance Updates</w:t>
      </w:r>
    </w:p>
    <w:p w:rsidR="00000000" w:rsidDel="00000000" w:rsidP="00000000" w:rsidRDefault="00000000" w:rsidRPr="00000000" w14:paraId="0000001C">
      <w:pPr>
        <w:numPr>
          <w:ilvl w:val="1"/>
          <w:numId w:val="4"/>
        </w:numPr>
        <w:ind w:left="1440" w:hanging="360"/>
        <w:rPr/>
      </w:pPr>
      <w:r w:rsidDel="00000000" w:rsidR="00000000" w:rsidRPr="00000000">
        <w:rPr>
          <w:rtl w:val="0"/>
        </w:rPr>
        <w:t xml:space="preserve">Executive Director Transition</w:t>
      </w:r>
    </w:p>
    <w:p w:rsidR="00000000" w:rsidDel="00000000" w:rsidP="00000000" w:rsidRDefault="00000000" w:rsidRPr="00000000" w14:paraId="0000001D">
      <w:pPr>
        <w:numPr>
          <w:ilvl w:val="2"/>
          <w:numId w:val="4"/>
        </w:numPr>
        <w:ind w:left="2160" w:hanging="360"/>
        <w:rPr/>
      </w:pPr>
      <w:r w:rsidDel="00000000" w:rsidR="00000000" w:rsidRPr="00000000">
        <w:rPr>
          <w:rtl w:val="0"/>
        </w:rPr>
        <w:t xml:space="preserve">Hiring process </w:t>
      </w:r>
    </w:p>
    <w:p w:rsidR="00000000" w:rsidDel="00000000" w:rsidP="00000000" w:rsidRDefault="00000000" w:rsidRPr="00000000" w14:paraId="0000001E">
      <w:pPr>
        <w:numPr>
          <w:ilvl w:val="3"/>
          <w:numId w:val="4"/>
        </w:numPr>
        <w:ind w:left="2880" w:hanging="360"/>
        <w:rPr/>
      </w:pPr>
      <w:r w:rsidDel="00000000" w:rsidR="00000000" w:rsidRPr="00000000">
        <w:rPr>
          <w:rtl w:val="0"/>
        </w:rPr>
        <w:t xml:space="preserve">The ED position will be posted this week</w:t>
      </w:r>
    </w:p>
    <w:p w:rsidR="00000000" w:rsidDel="00000000" w:rsidP="00000000" w:rsidRDefault="00000000" w:rsidRPr="00000000" w14:paraId="0000001F">
      <w:pPr>
        <w:numPr>
          <w:ilvl w:val="3"/>
          <w:numId w:val="4"/>
        </w:numPr>
        <w:ind w:left="2880" w:hanging="360"/>
        <w:rPr/>
      </w:pPr>
      <w:r w:rsidDel="00000000" w:rsidR="00000000" w:rsidRPr="00000000">
        <w:rPr>
          <w:rtl w:val="0"/>
        </w:rPr>
        <w:t xml:space="preserve">Hiring Committee: Dean Rogge, Steve Hertel, DNRC representative, NRCS representative, Gary Giem</w:t>
      </w:r>
    </w:p>
    <w:p w:rsidR="00000000" w:rsidDel="00000000" w:rsidP="00000000" w:rsidRDefault="00000000" w:rsidRPr="00000000" w14:paraId="00000020">
      <w:pPr>
        <w:numPr>
          <w:ilvl w:val="3"/>
          <w:numId w:val="4"/>
        </w:numPr>
        <w:ind w:left="2880" w:hanging="360"/>
        <w:rPr/>
      </w:pPr>
      <w:r w:rsidDel="00000000" w:rsidR="00000000" w:rsidRPr="00000000">
        <w:rPr>
          <w:b w:val="1"/>
          <w:color w:val="ffffff"/>
          <w:shd w:fill="990000" w:val="clear"/>
          <w:rtl w:val="0"/>
        </w:rPr>
        <w:t xml:space="preserve"> Action items </w:t>
      </w:r>
      <w:r w:rsidDel="00000000" w:rsidR="00000000" w:rsidRPr="00000000">
        <w:rPr>
          <w:rtl w:val="0"/>
        </w:rPr>
        <w:t xml:space="preserve"> Share job announcement with EC for final review, block out interview time slots with hiring committee, email to the board with hiring process details (from Executive Committee)</w:t>
      </w:r>
    </w:p>
    <w:p w:rsidR="00000000" w:rsidDel="00000000" w:rsidP="00000000" w:rsidRDefault="00000000" w:rsidRPr="00000000" w14:paraId="00000021">
      <w:pPr>
        <w:numPr>
          <w:ilvl w:val="2"/>
          <w:numId w:val="4"/>
        </w:numPr>
        <w:ind w:left="2160" w:hanging="360"/>
        <w:rPr/>
      </w:pPr>
      <w:r w:rsidDel="00000000" w:rsidR="00000000" w:rsidRPr="00000000">
        <w:rPr>
          <w:rtl w:val="0"/>
        </w:rPr>
        <w:t xml:space="preserve">Transition planning</w:t>
      </w:r>
    </w:p>
    <w:p w:rsidR="00000000" w:rsidDel="00000000" w:rsidP="00000000" w:rsidRDefault="00000000" w:rsidRPr="00000000" w14:paraId="00000022">
      <w:pPr>
        <w:numPr>
          <w:ilvl w:val="3"/>
          <w:numId w:val="4"/>
        </w:numPr>
        <w:ind w:left="2880" w:hanging="360"/>
        <w:rPr/>
      </w:pPr>
      <w:r w:rsidDel="00000000" w:rsidR="00000000" w:rsidRPr="00000000">
        <w:rPr>
          <w:rtl w:val="0"/>
        </w:rPr>
        <w:t xml:space="preserve">Transition toolkit from MNA and support from Terry Profota</w:t>
      </w:r>
    </w:p>
    <w:p w:rsidR="00000000" w:rsidDel="00000000" w:rsidP="00000000" w:rsidRDefault="00000000" w:rsidRPr="00000000" w14:paraId="00000023">
      <w:pPr>
        <w:numPr>
          <w:ilvl w:val="3"/>
          <w:numId w:val="4"/>
        </w:numPr>
        <w:ind w:left="2880" w:hanging="360"/>
        <w:rPr/>
      </w:pPr>
      <w:r w:rsidDel="00000000" w:rsidR="00000000" w:rsidRPr="00000000">
        <w:rPr>
          <w:rtl w:val="0"/>
        </w:rPr>
        <w:t xml:space="preserve">Executive Committee serving as Transition Committee with reports out to the Board</w:t>
      </w:r>
    </w:p>
    <w:p w:rsidR="00000000" w:rsidDel="00000000" w:rsidP="00000000" w:rsidRDefault="00000000" w:rsidRPr="00000000" w14:paraId="00000024">
      <w:pPr>
        <w:numPr>
          <w:ilvl w:val="2"/>
          <w:numId w:val="4"/>
        </w:numPr>
        <w:ind w:left="2160" w:hanging="360"/>
        <w:rPr/>
      </w:pPr>
      <w:r w:rsidDel="00000000" w:rsidR="00000000" w:rsidRPr="00000000">
        <w:rPr>
          <w:rtl w:val="0"/>
        </w:rPr>
        <w:t xml:space="preserve">Office equipment</w:t>
      </w:r>
    </w:p>
    <w:p w:rsidR="00000000" w:rsidDel="00000000" w:rsidP="00000000" w:rsidRDefault="00000000" w:rsidRPr="00000000" w14:paraId="00000025">
      <w:pPr>
        <w:ind w:left="2880" w:firstLine="0"/>
        <w:rPr>
          <w:u w:val="single"/>
          <w:shd w:fill="d9d9d9" w:val="clear"/>
        </w:rPr>
      </w:pPr>
      <w:r w:rsidDel="00000000" w:rsidR="00000000" w:rsidRPr="00000000">
        <w:rPr>
          <w:u w:val="single"/>
          <w:shd w:fill="d9d9d9" w:val="clear"/>
          <w:rtl w:val="0"/>
        </w:rPr>
        <w:t xml:space="preserve">Motion to allow reimbursement for office equipment Rebecca had purchased using personal funds. </w:t>
      </w:r>
    </w:p>
    <w:p w:rsidR="00000000" w:rsidDel="00000000" w:rsidP="00000000" w:rsidRDefault="00000000" w:rsidRPr="00000000" w14:paraId="00000026">
      <w:pPr>
        <w:numPr>
          <w:ilvl w:val="0"/>
          <w:numId w:val="3"/>
        </w:numPr>
        <w:ind w:left="3600" w:hanging="360"/>
        <w:rPr/>
      </w:pPr>
      <w:r w:rsidDel="00000000" w:rsidR="00000000" w:rsidRPr="00000000">
        <w:rPr>
          <w:rtl w:val="0"/>
        </w:rPr>
        <w:t xml:space="preserve">Motion: Steve Hertel</w:t>
      </w:r>
    </w:p>
    <w:p w:rsidR="00000000" w:rsidDel="00000000" w:rsidP="00000000" w:rsidRDefault="00000000" w:rsidRPr="00000000" w14:paraId="00000027">
      <w:pPr>
        <w:numPr>
          <w:ilvl w:val="0"/>
          <w:numId w:val="3"/>
        </w:numPr>
        <w:ind w:left="3600" w:hanging="360"/>
        <w:rPr/>
      </w:pPr>
      <w:r w:rsidDel="00000000" w:rsidR="00000000" w:rsidRPr="00000000">
        <w:rPr>
          <w:rtl w:val="0"/>
        </w:rPr>
        <w:t xml:space="preserve">Second: Steve Schanaman </w:t>
      </w:r>
    </w:p>
    <w:p w:rsidR="00000000" w:rsidDel="00000000" w:rsidP="00000000" w:rsidRDefault="00000000" w:rsidRPr="00000000" w14:paraId="00000028">
      <w:pPr>
        <w:numPr>
          <w:ilvl w:val="0"/>
          <w:numId w:val="3"/>
        </w:numPr>
        <w:ind w:left="3600" w:hanging="360"/>
        <w:rPr/>
      </w:pPr>
      <w:r w:rsidDel="00000000" w:rsidR="00000000" w:rsidRPr="00000000">
        <w:rPr>
          <w:rtl w:val="0"/>
        </w:rPr>
        <w:t xml:space="preserve">Discussion: The desk has been in the MACD office since purchase and will remain there for the next ED to use. Rebecca will provide receipts through the normal MACD process for reimbursement. </w:t>
      </w:r>
    </w:p>
    <w:p w:rsidR="00000000" w:rsidDel="00000000" w:rsidP="00000000" w:rsidRDefault="00000000" w:rsidRPr="00000000" w14:paraId="00000029">
      <w:pPr>
        <w:numPr>
          <w:ilvl w:val="0"/>
          <w:numId w:val="3"/>
        </w:numPr>
        <w:ind w:left="3600" w:hanging="360"/>
        <w:rPr/>
      </w:pPr>
      <w:r w:rsidDel="00000000" w:rsidR="00000000" w:rsidRPr="00000000">
        <w:rPr>
          <w:rtl w:val="0"/>
        </w:rPr>
        <w:t xml:space="preserve">Motion carries</w:t>
      </w:r>
    </w:p>
    <w:p w:rsidR="00000000" w:rsidDel="00000000" w:rsidP="00000000" w:rsidRDefault="00000000" w:rsidRPr="00000000" w14:paraId="0000002A">
      <w:pPr>
        <w:numPr>
          <w:ilvl w:val="1"/>
          <w:numId w:val="4"/>
        </w:numPr>
        <w:ind w:left="1440" w:hanging="360"/>
        <w:rPr/>
      </w:pPr>
      <w:r w:rsidDel="00000000" w:rsidR="00000000" w:rsidRPr="00000000">
        <w:rPr>
          <w:rtl w:val="0"/>
        </w:rPr>
        <w:t xml:space="preserve">Legislative Interim Session - EQC and WPIC were last week. The next meeting is scheduled for October.</w:t>
      </w:r>
    </w:p>
    <w:p w:rsidR="00000000" w:rsidDel="00000000" w:rsidP="00000000" w:rsidRDefault="00000000" w:rsidRPr="00000000" w14:paraId="0000002B">
      <w:pPr>
        <w:numPr>
          <w:ilvl w:val="0"/>
          <w:numId w:val="4"/>
        </w:numPr>
        <w:ind w:left="720" w:hanging="360"/>
        <w:rPr/>
      </w:pPr>
      <w:r w:rsidDel="00000000" w:rsidR="00000000" w:rsidRPr="00000000">
        <w:rPr>
          <w:rtl w:val="0"/>
        </w:rPr>
        <w:t xml:space="preserve">Develop next MACD Board Agenda</w:t>
      </w:r>
    </w:p>
    <w:p w:rsidR="00000000" w:rsidDel="00000000" w:rsidP="00000000" w:rsidRDefault="00000000" w:rsidRPr="00000000" w14:paraId="0000002C">
      <w:pPr>
        <w:numPr>
          <w:ilvl w:val="1"/>
          <w:numId w:val="4"/>
        </w:numPr>
        <w:ind w:left="1440" w:hanging="360"/>
        <w:rPr/>
      </w:pPr>
      <w:r w:rsidDel="00000000" w:rsidR="00000000" w:rsidRPr="00000000">
        <w:rPr>
          <w:rtl w:val="0"/>
        </w:rPr>
        <w:t xml:space="preserve">Hiring process update</w:t>
      </w:r>
    </w:p>
    <w:p w:rsidR="00000000" w:rsidDel="00000000" w:rsidP="00000000" w:rsidRDefault="00000000" w:rsidRPr="00000000" w14:paraId="0000002D">
      <w:pPr>
        <w:numPr>
          <w:ilvl w:val="1"/>
          <w:numId w:val="4"/>
        </w:numPr>
        <w:ind w:left="1440" w:hanging="360"/>
        <w:rPr/>
      </w:pPr>
      <w:r w:rsidDel="00000000" w:rsidR="00000000" w:rsidRPr="00000000">
        <w:rPr>
          <w:rtl w:val="0"/>
        </w:rPr>
        <w:t xml:space="preserve">Interim Session</w:t>
      </w:r>
    </w:p>
    <w:p w:rsidR="00000000" w:rsidDel="00000000" w:rsidP="00000000" w:rsidRDefault="00000000" w:rsidRPr="00000000" w14:paraId="0000002E">
      <w:pPr>
        <w:numPr>
          <w:ilvl w:val="1"/>
          <w:numId w:val="4"/>
        </w:numPr>
        <w:ind w:left="1440" w:hanging="360"/>
        <w:rPr/>
      </w:pPr>
      <w:r w:rsidDel="00000000" w:rsidR="00000000" w:rsidRPr="00000000">
        <w:rPr>
          <w:rtl w:val="0"/>
        </w:rPr>
        <w:t xml:space="preserve">Election of officers - call for interested candidates in MACD VP role</w:t>
      </w:r>
    </w:p>
    <w:p w:rsidR="00000000" w:rsidDel="00000000" w:rsidP="00000000" w:rsidRDefault="00000000" w:rsidRPr="00000000" w14:paraId="0000002F">
      <w:pPr>
        <w:numPr>
          <w:ilvl w:val="0"/>
          <w:numId w:val="4"/>
        </w:numPr>
        <w:ind w:left="720" w:hanging="360"/>
        <w:rPr/>
      </w:pPr>
      <w:r w:rsidDel="00000000" w:rsidR="00000000" w:rsidRPr="00000000">
        <w:rPr>
          <w:rtl w:val="0"/>
        </w:rPr>
        <w:t xml:space="preserve">Open Mic </w:t>
      </w:r>
    </w:p>
    <w:p w:rsidR="00000000" w:rsidDel="00000000" w:rsidP="00000000" w:rsidRDefault="00000000" w:rsidRPr="00000000" w14:paraId="00000030">
      <w:pPr>
        <w:pStyle w:val="Heading1"/>
        <w:rPr>
          <w:color w:val="b45f06"/>
          <w:sz w:val="28"/>
          <w:szCs w:val="28"/>
        </w:rPr>
      </w:pPr>
      <w:bookmarkStart w:colFirst="0" w:colLast="0" w:name="_zd479z711bzc" w:id="4"/>
      <w:bookmarkEnd w:id="4"/>
      <w:r w:rsidDel="00000000" w:rsidR="00000000" w:rsidRPr="00000000">
        <w:rPr>
          <w:color w:val="b45f06"/>
          <w:sz w:val="28"/>
          <w:szCs w:val="28"/>
          <w:rtl w:val="0"/>
        </w:rPr>
        <w:t xml:space="preserve">Adjourn</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jc w:val="center"/>
        <w:rPr>
          <w:b w:val="1"/>
          <w:sz w:val="20"/>
          <w:szCs w:val="20"/>
          <w:u w:val="single"/>
        </w:rPr>
      </w:pPr>
      <w:r w:rsidDel="00000000" w:rsidR="00000000" w:rsidRPr="00000000">
        <w:rPr>
          <w:b w:val="1"/>
          <w:sz w:val="20"/>
          <w:szCs w:val="20"/>
          <w:u w:val="single"/>
          <w:rtl w:val="0"/>
        </w:rPr>
        <w:t xml:space="preserve">Additional Information:</w:t>
      </w:r>
    </w:p>
    <w:p w:rsidR="00000000" w:rsidDel="00000000" w:rsidP="00000000" w:rsidRDefault="00000000" w:rsidRPr="00000000" w14:paraId="00000033">
      <w:pPr>
        <w:jc w:val="center"/>
        <w:rPr>
          <w:sz w:val="20"/>
          <w:szCs w:val="20"/>
        </w:rPr>
      </w:pPr>
      <w:r w:rsidDel="00000000" w:rsidR="00000000" w:rsidRPr="00000000">
        <w:rPr>
          <w:sz w:val="20"/>
          <w:szCs w:val="20"/>
          <w:rtl w:val="0"/>
        </w:rPr>
        <w:t xml:space="preserve">* - denotes required committee action</w:t>
      </w:r>
    </w:p>
    <w:p w:rsidR="00000000" w:rsidDel="00000000" w:rsidP="00000000" w:rsidRDefault="00000000" w:rsidRPr="00000000" w14:paraId="00000034">
      <w:pPr>
        <w:spacing w:line="240" w:lineRule="auto"/>
        <w:jc w:val="left"/>
        <w:rPr>
          <w:b w:val="1"/>
          <w:sz w:val="20"/>
          <w:szCs w:val="20"/>
        </w:rPr>
      </w:pPr>
      <w:r w:rsidDel="00000000" w:rsidR="00000000" w:rsidRPr="00000000">
        <w:rPr>
          <w:rtl w:val="0"/>
        </w:rPr>
      </w:r>
    </w:p>
    <w:p w:rsidR="00000000" w:rsidDel="00000000" w:rsidP="00000000" w:rsidRDefault="00000000" w:rsidRPr="00000000" w14:paraId="00000035">
      <w:pPr>
        <w:spacing w:line="240" w:lineRule="auto"/>
        <w:jc w:val="center"/>
        <w:rPr>
          <w:b w:val="1"/>
          <w:sz w:val="20"/>
          <w:szCs w:val="20"/>
        </w:rPr>
      </w:pPr>
      <w:r w:rsidDel="00000000" w:rsidR="00000000" w:rsidRPr="00000000">
        <w:rPr>
          <w:b w:val="1"/>
          <w:sz w:val="20"/>
          <w:szCs w:val="20"/>
          <w:rtl w:val="0"/>
        </w:rPr>
        <w:t xml:space="preserve">Committee organizational documents:</w:t>
      </w:r>
    </w:p>
    <w:p w:rsidR="00000000" w:rsidDel="00000000" w:rsidP="00000000" w:rsidRDefault="00000000" w:rsidRPr="00000000" w14:paraId="00000036">
      <w:pPr>
        <w:spacing w:line="240" w:lineRule="auto"/>
        <w:jc w:val="center"/>
        <w:rPr/>
      </w:pPr>
      <w:r w:rsidDel="00000000" w:rsidR="00000000" w:rsidRPr="00000000">
        <w:rPr>
          <w:sz w:val="20"/>
          <w:szCs w:val="20"/>
          <w:rtl w:val="0"/>
        </w:rPr>
        <w:t xml:space="preserve">The Executive Committee charter is available here:  </w:t>
      </w:r>
      <w:hyperlink r:id="rId6">
        <w:r w:rsidDel="00000000" w:rsidR="00000000" w:rsidRPr="00000000">
          <w:rPr>
            <w:color w:val="1155cc"/>
            <w:sz w:val="20"/>
            <w:szCs w:val="20"/>
            <w:u w:val="single"/>
            <w:rtl w:val="0"/>
          </w:rPr>
          <w:t xml:space="preserve">https://macdnet.org/about-us/board-organization-documents/</w:t>
        </w:r>
      </w:hyperlink>
      <w:r w:rsidDel="00000000" w:rsidR="00000000" w:rsidRPr="00000000">
        <w:rPr>
          <w:color w:val="1155cc"/>
          <w:sz w:val="20"/>
          <w:szCs w:val="20"/>
          <w:rtl w:val="0"/>
        </w:rPr>
        <w:t xml:space="preserve"> </w:t>
      </w:r>
      <w:r w:rsidDel="00000000" w:rsidR="00000000" w:rsidRPr="00000000">
        <w:rPr>
          <w:rtl w:val="0"/>
        </w:rPr>
      </w:r>
    </w:p>
    <w:sectPr>
      <w:headerReference r:id="rId7" w:type="default"/>
      <w:headerReference r:id="rId8" w:type="first"/>
      <w:footerReference r:id="rId9"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Raleway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aleway ExtraBold">
    <w:embedBold w:fontKey="{00000000-0000-0000-0000-000000000000}" r:id="rId9" w:subsetted="0"/>
    <w:embedBoldItalic w:fontKey="{00000000-0000-0000-0000-000000000000}" r:id="rId10" w:subsetted="0"/>
  </w:font>
  <w:font w:name="Source Serif Pro"/>
  <w:font w:name="Raleway Medium">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spacing w:line="240" w:lineRule="auto"/>
      <w:rPr>
        <w:rFonts w:ascii="Raleway" w:cs="Raleway" w:eastAsia="Raleway" w:hAnsi="Raleway"/>
        <w:color w:val="38456b"/>
        <w:sz w:val="2"/>
        <w:szCs w:val="2"/>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60"/>
      <w:gridCol w:w="1800"/>
      <w:gridCol w:w="1800"/>
      <w:tblGridChange w:id="0">
        <w:tblGrid>
          <w:gridCol w:w="5760"/>
          <w:gridCol w:w="1800"/>
          <w:gridCol w:w="1800"/>
        </w:tblGrid>
      </w:tblGridChange>
    </w:tblGrid>
    <w:tr>
      <w:trPr>
        <w:cantSplit w:val="0"/>
        <w:trHeight w:val="1015.4764476021314"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aleway" w:cs="Raleway" w:eastAsia="Raleway" w:hAnsi="Raleway"/>
              <w:color w:val="38456b"/>
            </w:rPr>
          </w:pPr>
          <w:r w:rsidDel="00000000" w:rsidR="00000000" w:rsidRPr="00000000">
            <w:rPr>
              <w:rFonts w:ascii="Raleway" w:cs="Raleway" w:eastAsia="Raleway" w:hAnsi="Raleway"/>
              <w:color w:val="38456b"/>
            </w:rPr>
            <w:drawing>
              <wp:inline distB="114300" distT="114300" distL="114300" distR="114300">
                <wp:extent cx="2057400" cy="598516"/>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57400" cy="598516"/>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d9d9d9" w:space="0" w:sz="8"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3A">
          <w:pPr>
            <w:spacing w:line="360" w:lineRule="auto"/>
            <w:jc w:val="right"/>
            <w:rPr>
              <w:rFonts w:ascii="Raleway" w:cs="Raleway" w:eastAsia="Raleway" w:hAnsi="Raleway"/>
              <w:color w:val="c78060"/>
              <w:sz w:val="12"/>
              <w:szCs w:val="12"/>
            </w:rPr>
          </w:pPr>
          <w:r w:rsidDel="00000000" w:rsidR="00000000" w:rsidRPr="00000000">
            <w:rPr>
              <w:rFonts w:ascii="Raleway" w:cs="Raleway" w:eastAsia="Raleway" w:hAnsi="Raleway"/>
              <w:color w:val="c78060"/>
              <w:sz w:val="12"/>
              <w:szCs w:val="12"/>
              <w:rtl w:val="0"/>
            </w:rPr>
            <w:t xml:space="preserve">CONTACT</w:t>
          </w:r>
        </w:p>
        <w:p w:rsidR="00000000" w:rsidDel="00000000" w:rsidP="00000000" w:rsidRDefault="00000000" w:rsidRPr="00000000" w14:paraId="0000003B">
          <w:pPr>
            <w:spacing w:line="240" w:lineRule="auto"/>
            <w:jc w:val="right"/>
            <w:rPr>
              <w:rFonts w:ascii="Raleway Medium" w:cs="Raleway Medium" w:eastAsia="Raleway Medium" w:hAnsi="Raleway Medium"/>
              <w:color w:val="38456b"/>
              <w:sz w:val="16"/>
              <w:szCs w:val="16"/>
            </w:rPr>
          </w:pPr>
          <w:r w:rsidDel="00000000" w:rsidR="00000000" w:rsidRPr="00000000">
            <w:rPr>
              <w:rFonts w:ascii="Raleway Medium" w:cs="Raleway Medium" w:eastAsia="Raleway Medium" w:hAnsi="Raleway Medium"/>
              <w:color w:val="38456b"/>
              <w:sz w:val="16"/>
              <w:szCs w:val="16"/>
              <w:rtl w:val="0"/>
            </w:rPr>
            <w:t xml:space="preserve">(406) 443-5711</w:t>
          </w:r>
        </w:p>
        <w:p w:rsidR="00000000" w:rsidDel="00000000" w:rsidP="00000000" w:rsidRDefault="00000000" w:rsidRPr="00000000" w14:paraId="0000003C">
          <w:pPr>
            <w:spacing w:line="240" w:lineRule="auto"/>
            <w:jc w:val="right"/>
            <w:rPr>
              <w:rFonts w:ascii="Raleway Medium" w:cs="Raleway Medium" w:eastAsia="Raleway Medium" w:hAnsi="Raleway Medium"/>
              <w:color w:val="38456b"/>
              <w:sz w:val="16"/>
              <w:szCs w:val="16"/>
            </w:rPr>
          </w:pPr>
          <w:r w:rsidDel="00000000" w:rsidR="00000000" w:rsidRPr="00000000">
            <w:rPr>
              <w:rFonts w:ascii="Raleway Medium" w:cs="Raleway Medium" w:eastAsia="Raleway Medium" w:hAnsi="Raleway Medium"/>
              <w:color w:val="38456b"/>
              <w:sz w:val="16"/>
              <w:szCs w:val="16"/>
              <w:rtl w:val="0"/>
            </w:rPr>
            <w:t xml:space="preserve">mail@macdnet.org</w:t>
          </w:r>
        </w:p>
        <w:p w:rsidR="00000000" w:rsidDel="00000000" w:rsidP="00000000" w:rsidRDefault="00000000" w:rsidRPr="00000000" w14:paraId="0000003D">
          <w:pPr>
            <w:spacing w:line="240" w:lineRule="auto"/>
            <w:jc w:val="right"/>
            <w:rPr>
              <w:rFonts w:ascii="Raleway Medium" w:cs="Raleway Medium" w:eastAsia="Raleway Medium" w:hAnsi="Raleway Medium"/>
              <w:color w:val="38456b"/>
              <w:sz w:val="12"/>
              <w:szCs w:val="12"/>
            </w:rPr>
          </w:pPr>
          <w:r w:rsidDel="00000000" w:rsidR="00000000" w:rsidRPr="00000000">
            <w:rPr>
              <w:rtl w:val="0"/>
            </w:rPr>
          </w:r>
        </w:p>
      </w:tc>
      <w:tc>
        <w:tcPr>
          <w:tcBorders>
            <w:top w:color="000000" w:space="0" w:sz="0" w:val="nil"/>
            <w:left w:color="000000" w:space="0" w:sz="0" w:val="nil"/>
            <w:bottom w:color="d9d9d9" w:space="0" w:sz="8"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03E">
          <w:pPr>
            <w:spacing w:line="360" w:lineRule="auto"/>
            <w:jc w:val="right"/>
            <w:rPr>
              <w:rFonts w:ascii="Raleway" w:cs="Raleway" w:eastAsia="Raleway" w:hAnsi="Raleway"/>
              <w:color w:val="c78060"/>
            </w:rPr>
          </w:pPr>
          <w:r w:rsidDel="00000000" w:rsidR="00000000" w:rsidRPr="00000000">
            <w:rPr>
              <w:rFonts w:ascii="Raleway" w:cs="Raleway" w:eastAsia="Raleway" w:hAnsi="Raleway"/>
              <w:color w:val="c78060"/>
              <w:sz w:val="12"/>
              <w:szCs w:val="12"/>
              <w:rtl w:val="0"/>
            </w:rPr>
            <w:t xml:space="preserve">OFFICE ADDRESS</w:t>
          </w:r>
          <w:r w:rsidDel="00000000" w:rsidR="00000000" w:rsidRPr="00000000">
            <w:rPr>
              <w:rtl w:val="0"/>
            </w:rPr>
          </w:r>
        </w:p>
        <w:p w:rsidR="00000000" w:rsidDel="00000000" w:rsidP="00000000" w:rsidRDefault="00000000" w:rsidRPr="00000000" w14:paraId="0000003F">
          <w:pPr>
            <w:spacing w:line="240" w:lineRule="auto"/>
            <w:jc w:val="right"/>
            <w:rPr>
              <w:rFonts w:ascii="Raleway Medium" w:cs="Raleway Medium" w:eastAsia="Raleway Medium" w:hAnsi="Raleway Medium"/>
              <w:color w:val="38456b"/>
              <w:sz w:val="16"/>
              <w:szCs w:val="16"/>
            </w:rPr>
          </w:pPr>
          <w:r w:rsidDel="00000000" w:rsidR="00000000" w:rsidRPr="00000000">
            <w:rPr>
              <w:rFonts w:ascii="Raleway Medium" w:cs="Raleway Medium" w:eastAsia="Raleway Medium" w:hAnsi="Raleway Medium"/>
              <w:color w:val="38456b"/>
              <w:sz w:val="16"/>
              <w:szCs w:val="16"/>
              <w:rtl w:val="0"/>
            </w:rPr>
            <w:t xml:space="preserve">1101 11th Ave</w:t>
          </w:r>
        </w:p>
        <w:p w:rsidR="00000000" w:rsidDel="00000000" w:rsidP="00000000" w:rsidRDefault="00000000" w:rsidRPr="00000000" w14:paraId="00000040">
          <w:pPr>
            <w:spacing w:line="240" w:lineRule="auto"/>
            <w:jc w:val="right"/>
            <w:rPr>
              <w:rFonts w:ascii="Raleway Medium" w:cs="Raleway Medium" w:eastAsia="Raleway Medium" w:hAnsi="Raleway Medium"/>
              <w:color w:val="38456b"/>
              <w:sz w:val="16"/>
              <w:szCs w:val="16"/>
            </w:rPr>
          </w:pPr>
          <w:r w:rsidDel="00000000" w:rsidR="00000000" w:rsidRPr="00000000">
            <w:rPr>
              <w:rFonts w:ascii="Raleway Medium" w:cs="Raleway Medium" w:eastAsia="Raleway Medium" w:hAnsi="Raleway Medium"/>
              <w:color w:val="38456b"/>
              <w:sz w:val="16"/>
              <w:szCs w:val="16"/>
              <w:rtl w:val="0"/>
            </w:rPr>
            <w:t xml:space="preserve">Helena, MT 59601</w:t>
          </w:r>
        </w:p>
        <w:p w:rsidR="00000000" w:rsidDel="00000000" w:rsidP="00000000" w:rsidRDefault="00000000" w:rsidRPr="00000000" w14:paraId="00000041">
          <w:pPr>
            <w:spacing w:line="240" w:lineRule="auto"/>
            <w:jc w:val="right"/>
            <w:rPr>
              <w:rFonts w:ascii="Raleway Medium" w:cs="Raleway Medium" w:eastAsia="Raleway Medium" w:hAnsi="Raleway Medium"/>
              <w:color w:val="38456b"/>
              <w:sz w:val="12"/>
              <w:szCs w:val="12"/>
            </w:rPr>
          </w:pPr>
          <w:r w:rsidDel="00000000" w:rsidR="00000000" w:rsidRPr="00000000">
            <w:rPr>
              <w:rtl w:val="0"/>
            </w:rPr>
          </w:r>
        </w:p>
      </w:tc>
    </w:tr>
  </w:tbl>
  <w:p w:rsidR="00000000" w:rsidDel="00000000" w:rsidP="00000000" w:rsidRDefault="00000000" w:rsidRPr="00000000" w14:paraId="00000042">
    <w:pPr>
      <w:rPr>
        <w:rFonts w:ascii="Raleway" w:cs="Raleway" w:eastAsia="Raleway" w:hAnsi="Raleway"/>
        <w:color w:val="38456b"/>
      </w:rPr>
    </w:pPr>
    <w:r w:rsidDel="00000000" w:rsidR="00000000" w:rsidRPr="00000000">
      <w:rPr>
        <w:rtl w:val="0"/>
      </w:rPr>
    </w:r>
  </w:p>
  <w:p w:rsidR="00000000" w:rsidDel="00000000" w:rsidP="00000000" w:rsidRDefault="00000000" w:rsidRPr="00000000" w14:paraId="00000043">
    <w:pPr>
      <w:rPr>
        <w:rFonts w:ascii="Raleway" w:cs="Raleway" w:eastAsia="Raleway" w:hAnsi="Raleway"/>
        <w:color w:val="38456b"/>
      </w:rPr>
    </w:pPr>
    <w:r w:rsidDel="00000000" w:rsidR="00000000" w:rsidRPr="00000000">
      <w:rPr>
        <w:rtl w:val="0"/>
      </w:rPr>
    </w:r>
  </w:p>
  <w:p w:rsidR="00000000" w:rsidDel="00000000" w:rsidP="00000000" w:rsidRDefault="00000000" w:rsidRPr="00000000" w14:paraId="00000044">
    <w:pPr>
      <w:rPr>
        <w:rFonts w:ascii="Raleway" w:cs="Raleway" w:eastAsia="Raleway" w:hAnsi="Raleway"/>
        <w:color w:val="38456b"/>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Source Sans Pro" w:cs="Source Sans Pro" w:eastAsia="Source Sans Pro" w:hAnsi="Source Sans Pro"/>
        <w:color w:val="434343"/>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rFonts w:ascii="Raleway ExtraBold" w:cs="Raleway ExtraBold" w:eastAsia="Raleway ExtraBold" w:hAnsi="Raleway ExtraBold"/>
      <w:color w:val="38456b"/>
      <w:sz w:val="40"/>
      <w:szCs w:val="40"/>
    </w:rPr>
  </w:style>
  <w:style w:type="paragraph" w:styleId="Heading2">
    <w:name w:val="heading 2"/>
    <w:basedOn w:val="Normal"/>
    <w:next w:val="Normal"/>
    <w:pPr>
      <w:keepNext w:val="1"/>
      <w:keepLines w:val="1"/>
      <w:spacing w:after="120" w:before="360" w:lineRule="auto"/>
    </w:pPr>
    <w:rPr>
      <w:rFonts w:ascii="Raleway ExtraBold" w:cs="Raleway ExtraBold" w:eastAsia="Raleway ExtraBold" w:hAnsi="Raleway ExtraBold"/>
      <w:color w:val="434343"/>
      <w:sz w:val="32"/>
      <w:szCs w:val="32"/>
    </w:rPr>
  </w:style>
  <w:style w:type="paragraph" w:styleId="Heading3">
    <w:name w:val="heading 3"/>
    <w:basedOn w:val="Normal"/>
    <w:next w:val="Normal"/>
    <w:pPr>
      <w:keepNext w:val="1"/>
      <w:keepLines w:val="1"/>
      <w:spacing w:after="80" w:before="320" w:lineRule="auto"/>
    </w:pPr>
    <w:rPr>
      <w:rFonts w:ascii="Raleway SemiBold" w:cs="Raleway SemiBold" w:eastAsia="Raleway SemiBold" w:hAnsi="Raleway SemiBold"/>
      <w:color w:val="434343"/>
      <w:sz w:val="28"/>
      <w:szCs w:val="28"/>
    </w:rPr>
  </w:style>
  <w:style w:type="paragraph" w:styleId="Heading4">
    <w:name w:val="heading 4"/>
    <w:basedOn w:val="Normal"/>
    <w:next w:val="Normal"/>
    <w:pPr>
      <w:keepNext w:val="1"/>
      <w:keepLines w:val="1"/>
      <w:spacing w:after="80" w:before="280" w:lineRule="auto"/>
    </w:pPr>
    <w:rPr>
      <w:rFonts w:ascii="Raleway SemiBold" w:cs="Raleway SemiBold" w:eastAsia="Raleway SemiBold" w:hAnsi="Raleway SemiBold"/>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Source Serif Pro" w:cs="Source Serif Pro" w:eastAsia="Source Serif Pro" w:hAnsi="Source Serif Pro"/>
      <w:b w:val="1"/>
      <w:color w:val="38456b"/>
      <w:sz w:val="60"/>
      <w:szCs w:val="60"/>
    </w:rPr>
  </w:style>
  <w:style w:type="paragraph" w:styleId="Subtitle">
    <w:name w:val="Subtitle"/>
    <w:basedOn w:val="Normal"/>
    <w:next w:val="Normal"/>
    <w:pPr>
      <w:keepNext w:val="1"/>
      <w:keepLines w:val="1"/>
      <w:spacing w:after="320" w:lineRule="auto"/>
    </w:pPr>
    <w:rPr>
      <w:rFonts w:ascii="Raleway ExtraBold" w:cs="Raleway ExtraBold" w:eastAsia="Raleway ExtraBold" w:hAnsi="Raleway ExtraBold"/>
      <w:color w:val="666666"/>
      <w:sz w:val="30"/>
      <w:szCs w:val="30"/>
    </w:rPr>
  </w:style>
  <w:style w:type="table" w:styleId="Table1">
    <w:basedOn w:val="TableNormal"/>
    <w:pPr>
      <w:spacing w:line="240" w:lineRule="auto"/>
    </w:pPr>
    <w:tblPr>
      <w:tblStyleRowBandSize w:val="1"/>
      <w:tblStyleColBandSize w:val="1"/>
    </w:tbl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macdnet.org/about-us/board-organization-documents/"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RalewayMedium-regular.ttf"/><Relationship Id="rId10" Type="http://schemas.openxmlformats.org/officeDocument/2006/relationships/font" Target="fonts/RalewayExtraBold-boldItalic.ttf"/><Relationship Id="rId13" Type="http://schemas.openxmlformats.org/officeDocument/2006/relationships/font" Target="fonts/RalewayMedium-italic.ttf"/><Relationship Id="rId12" Type="http://schemas.openxmlformats.org/officeDocument/2006/relationships/font" Target="fonts/RalewayMedium-bold.ttf"/><Relationship Id="rId1" Type="http://schemas.openxmlformats.org/officeDocument/2006/relationships/font" Target="fonts/RalewaySemiBold-regular.ttf"/><Relationship Id="rId2" Type="http://schemas.openxmlformats.org/officeDocument/2006/relationships/font" Target="fonts/RalewaySemiBold-bold.ttf"/><Relationship Id="rId3" Type="http://schemas.openxmlformats.org/officeDocument/2006/relationships/font" Target="fonts/RalewaySemiBold-italic.ttf"/><Relationship Id="rId4" Type="http://schemas.openxmlformats.org/officeDocument/2006/relationships/font" Target="fonts/RalewaySemiBold-boldItalic.ttf"/><Relationship Id="rId9" Type="http://schemas.openxmlformats.org/officeDocument/2006/relationships/font" Target="fonts/RalewayExtraBold-bold.ttf"/><Relationship Id="rId14" Type="http://schemas.openxmlformats.org/officeDocument/2006/relationships/font" Target="fonts/RalewayMedium-boldItalic.ttf"/><Relationship Id="rId5" Type="http://schemas.openxmlformats.org/officeDocument/2006/relationships/font" Target="fonts/Raleway-regular.ttf"/><Relationship Id="rId6" Type="http://schemas.openxmlformats.org/officeDocument/2006/relationships/font" Target="fonts/Raleway-bold.ttf"/><Relationship Id="rId7" Type="http://schemas.openxmlformats.org/officeDocument/2006/relationships/font" Target="fonts/Raleway-italic.ttf"/><Relationship Id="rId8" Type="http://schemas.openxmlformats.org/officeDocument/2006/relationships/font" Target="fonts/Raleway-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